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4ED27" w14:textId="77777777" w:rsidR="00445136" w:rsidRPr="00445136" w:rsidRDefault="00445136" w:rsidP="00445136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</w:pPr>
      <w:r w:rsidRPr="00445136"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  <w:br/>
        <w:t>Практическое занятие 3. Задание 5</w:t>
      </w:r>
    </w:p>
    <w:p w14:paraId="60CAB5E0" w14:textId="77777777" w:rsidR="00445136" w:rsidRPr="00445136" w:rsidRDefault="00445136" w:rsidP="0044513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445136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Технику бега принято условно делить на следующие фазы: старт, стартовый разгон, бег по дистанции и финиширование. Методика обучения младшего школьника технике бега с высокого старта осуществляется поэтапно, путём выполнения определенных команд.</w:t>
      </w:r>
    </w:p>
    <w:p w14:paraId="5BB041DE" w14:textId="77777777" w:rsidR="00445136" w:rsidRPr="00445136" w:rsidRDefault="00445136" w:rsidP="0044513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445136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Изучите предложенное описание действий, выполняемых младшими школьниками под каждую команду, затем перенесите конкретное описание в соответствующий ему блок схемы. Таким образом Вы постепенно будете выстраивать последовательное представление о выполнении младшими школьниками техники бега с высокого старта.</w:t>
      </w:r>
    </w:p>
    <w:p w14:paraId="2A49F924" w14:textId="5FBABF10" w:rsidR="00F17439" w:rsidRDefault="00445136">
      <w:r>
        <w:rPr>
          <w:noProof/>
        </w:rPr>
        <w:drawing>
          <wp:inline distT="0" distB="0" distL="0" distR="0" wp14:anchorId="10F4B7A5" wp14:editId="6FE35407">
            <wp:extent cx="5940425" cy="11855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0B40A" w14:textId="40F817AF" w:rsidR="00445136" w:rsidRDefault="00445136">
      <w:r>
        <w:rPr>
          <w:noProof/>
        </w:rPr>
        <w:drawing>
          <wp:inline distT="0" distB="0" distL="0" distR="0" wp14:anchorId="08B17649" wp14:editId="46D46EFB">
            <wp:extent cx="5940425" cy="18300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7E"/>
    <w:rsid w:val="00445136"/>
    <w:rsid w:val="00E6397E"/>
    <w:rsid w:val="00F1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91F1"/>
  <w15:chartTrackingRefBased/>
  <w15:docId w15:val="{F67C25DE-62EF-459F-9794-7731E9CD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2022-05-05T08:53:00Z</dcterms:created>
  <dcterms:modified xsi:type="dcterms:W3CDTF">2022-05-05T08:54:00Z</dcterms:modified>
</cp:coreProperties>
</file>